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624"/>
      </w:tblGrid>
      <w:tr w:rsidR="000C79B0" w:rsidRPr="000C79B0" w:rsidTr="000C79B0">
        <w:trPr>
          <w:tblCellSpacing w:w="0" w:type="dxa"/>
        </w:trPr>
        <w:tc>
          <w:tcPr>
            <w:tcW w:w="0" w:type="auto"/>
            <w:tcMar>
              <w:top w:w="60" w:type="dxa"/>
              <w:left w:w="60" w:type="dxa"/>
              <w:bottom w:w="60" w:type="dxa"/>
              <w:right w:w="60" w:type="dxa"/>
            </w:tcMar>
            <w:hideMark/>
          </w:tcPr>
          <w:p w:rsidR="000C79B0" w:rsidRPr="000C79B0" w:rsidRDefault="000C79B0">
            <w:pPr>
              <w:rPr>
                <w:lang w:val="fr-FR"/>
              </w:rPr>
            </w:pPr>
            <w:bookmarkStart w:id="0" w:name="_GoBack"/>
            <w:bookmarkEnd w:id="0"/>
            <w:r>
              <w:rPr>
                <w:rFonts w:ascii="Times New Roman" w:hAnsi="Times New Roman"/>
                <w:b/>
                <w:bCs/>
                <w:sz w:val="27"/>
                <w:szCs w:val="27"/>
                <w:lang w:val="fr-FR"/>
              </w:rPr>
              <w:t xml:space="preserve">Le conseil de l'Europe s'inquiète de la rhétorique anti-Roms en France </w:t>
            </w:r>
          </w:p>
        </w:tc>
      </w:tr>
      <w:tr w:rsidR="000C79B0" w:rsidTr="000C79B0">
        <w:trPr>
          <w:tblCellSpacing w:w="0" w:type="dxa"/>
        </w:trPr>
        <w:tc>
          <w:tcPr>
            <w:tcW w:w="0" w:type="auto"/>
            <w:tcMar>
              <w:top w:w="60" w:type="dxa"/>
              <w:left w:w="60" w:type="dxa"/>
              <w:bottom w:w="60" w:type="dxa"/>
              <w:right w:w="60" w:type="dxa"/>
            </w:tcMar>
            <w:vAlign w:val="center"/>
            <w:hideMark/>
          </w:tcPr>
          <w:p w:rsidR="000C79B0" w:rsidRDefault="000C79B0">
            <w:r>
              <w:rPr>
                <w:rFonts w:ascii="Times New Roman" w:hAnsi="Times New Roman"/>
                <w:color w:val="999999"/>
                <w:sz w:val="20"/>
                <w:szCs w:val="20"/>
              </w:rPr>
              <w:t>25/09/2013 - 16:14 AFP</w:t>
            </w:r>
          </w:p>
        </w:tc>
      </w:tr>
      <w:tr w:rsidR="000C79B0" w:rsidRPr="000C79B0" w:rsidTr="000C79B0">
        <w:trPr>
          <w:tblCellSpacing w:w="0" w:type="dxa"/>
        </w:trPr>
        <w:tc>
          <w:tcPr>
            <w:tcW w:w="0" w:type="auto"/>
            <w:tcMar>
              <w:top w:w="60" w:type="dxa"/>
              <w:left w:w="60" w:type="dxa"/>
              <w:bottom w:w="60" w:type="dxa"/>
              <w:right w:w="60" w:type="dxa"/>
            </w:tcMar>
            <w:vAlign w:val="center"/>
            <w:hideMark/>
          </w:tcPr>
          <w:p w:rsidR="000C79B0" w:rsidRPr="000C79B0" w:rsidRDefault="000C79B0">
            <w:pPr>
              <w:spacing w:before="100" w:beforeAutospacing="1" w:after="100" w:afterAutospacing="1"/>
              <w:rPr>
                <w:lang w:val="fr-FR"/>
              </w:rPr>
            </w:pPr>
            <w:r>
              <w:rPr>
                <w:rFonts w:ascii="Times New Roman" w:hAnsi="Times New Roman"/>
                <w:sz w:val="24"/>
                <w:szCs w:val="24"/>
                <w:lang w:val="fr-FR"/>
              </w:rPr>
              <w:t>Le Commissaire aux droits de l'homme du Conseil de l'Europe Nils Muiznieks s'est dit "très inquiet" mercredi de la "rhétorique anti-roms" en France, en particulier à l'approche de élections municipales et européennes de 2014.</w:t>
            </w:r>
          </w:p>
          <w:p w:rsidR="000C79B0" w:rsidRPr="000C79B0" w:rsidRDefault="000C79B0">
            <w:pPr>
              <w:spacing w:before="100" w:beforeAutospacing="1" w:after="100" w:afterAutospacing="1"/>
              <w:rPr>
                <w:lang w:val="fr-FR"/>
              </w:rPr>
            </w:pPr>
            <w:r>
              <w:rPr>
                <w:rFonts w:ascii="Times New Roman" w:hAnsi="Times New Roman"/>
                <w:sz w:val="24"/>
                <w:szCs w:val="24"/>
                <w:lang w:val="fr-FR"/>
              </w:rPr>
              <w:t>"Ce débat perpétue une tendance inquiétante vers une rhétorique anti-roms discriminatoire et incendiaire, et risque de prendre un virage dangereux avec les prochaines élections municipales et européennes", a-t-il estimé dans un communiqué publié au siège du Conseil de l'Europe à Strasbourg.</w:t>
            </w:r>
          </w:p>
          <w:p w:rsidR="000C79B0" w:rsidRPr="000C79B0" w:rsidRDefault="000C79B0">
            <w:pPr>
              <w:spacing w:before="100" w:beforeAutospacing="1" w:after="100" w:afterAutospacing="1"/>
              <w:rPr>
                <w:lang w:val="fr-FR"/>
              </w:rPr>
            </w:pPr>
            <w:r>
              <w:rPr>
                <w:rFonts w:ascii="Times New Roman" w:hAnsi="Times New Roman"/>
                <w:sz w:val="24"/>
                <w:szCs w:val="24"/>
                <w:lang w:val="fr-FR"/>
              </w:rPr>
              <w:t>Ce débat "stigmatise des citoyens européens juste à cause de leur origine et alimente de plus en plus d'attitudes anti-Roms au sein de la population", souligne le Commissaire aux droits de l'homme de l'organisation paneuropéenne, qui réunit 47 pays et dont les principaux objectifs sont la défense des droits de l'homme, de la démocrate et de l'Etat de droit.</w:t>
            </w:r>
          </w:p>
          <w:p w:rsidR="000C79B0" w:rsidRPr="000C79B0" w:rsidRDefault="000C79B0">
            <w:pPr>
              <w:spacing w:before="100" w:beforeAutospacing="1" w:after="100" w:afterAutospacing="1"/>
              <w:rPr>
                <w:lang w:val="fr-FR"/>
              </w:rPr>
            </w:pPr>
            <w:r>
              <w:rPr>
                <w:rFonts w:ascii="Times New Roman" w:hAnsi="Times New Roman"/>
                <w:sz w:val="24"/>
                <w:szCs w:val="24"/>
                <w:lang w:val="fr-FR"/>
              </w:rPr>
              <w:t xml:space="preserve">Le fait "que des officiels élus ou des politiques répètent de telles déclarations a aussi un effet délétère de banalisation des discriminations", prévient M. Muiznieks. </w:t>
            </w:r>
          </w:p>
          <w:p w:rsidR="000C79B0" w:rsidRPr="000C79B0" w:rsidRDefault="000C79B0">
            <w:pPr>
              <w:spacing w:before="100" w:beforeAutospacing="1" w:after="100" w:afterAutospacing="1"/>
              <w:rPr>
                <w:lang w:val="fr-FR"/>
              </w:rPr>
            </w:pPr>
            <w:r>
              <w:rPr>
                <w:rFonts w:ascii="Times New Roman" w:hAnsi="Times New Roman"/>
                <w:sz w:val="24"/>
                <w:szCs w:val="24"/>
                <w:lang w:val="fr-FR"/>
              </w:rPr>
              <w:t>"Il est grand temps" selon lui que les politiques s'engagent davantage à "promouvoir le respect de la dignité humaine et les droits de l'homme, y compris ceux des groupes les plus vulnérables", conclut-il.</w:t>
            </w:r>
          </w:p>
          <w:p w:rsidR="000C79B0" w:rsidRPr="000C79B0" w:rsidRDefault="000C79B0">
            <w:pPr>
              <w:spacing w:before="100" w:beforeAutospacing="1" w:after="100" w:afterAutospacing="1"/>
              <w:rPr>
                <w:lang w:val="fr-FR"/>
              </w:rPr>
            </w:pPr>
            <w:r>
              <w:rPr>
                <w:rFonts w:ascii="Times New Roman" w:hAnsi="Times New Roman"/>
                <w:sz w:val="24"/>
                <w:szCs w:val="24"/>
                <w:lang w:val="fr-FR"/>
              </w:rPr>
              <w:t>Critiqué dans son camp pour ses propos sur les Roms qui ne "sont qu'une minorité à vouloir s'intégrer", le ministre français de l'Intérieur Manuel Valls s'est tourné vers la Roumanie et la Bulgarie, leur demandant de faire davantage pour l'intégration de cette minorité.</w:t>
            </w:r>
          </w:p>
          <w:p w:rsidR="000C79B0" w:rsidRPr="000C79B0" w:rsidRDefault="000C79B0">
            <w:pPr>
              <w:spacing w:before="100" w:beforeAutospacing="1" w:after="100" w:afterAutospacing="1"/>
              <w:rPr>
                <w:lang w:val="fr-FR"/>
              </w:rPr>
            </w:pPr>
            <w:r>
              <w:rPr>
                <w:rFonts w:ascii="Times New Roman" w:hAnsi="Times New Roman"/>
                <w:sz w:val="24"/>
                <w:szCs w:val="24"/>
                <w:lang w:val="fr-FR"/>
              </w:rPr>
              <w:t xml:space="preserve">"Les Roms ont vocation à retourner dans leur pays et à s'intégrer là-bas", a-t-il répété mercredi sur RMC/BFM TV après des propos similaires la veille, jugés "excessifs" par son collègue Arnaud Montebourg, qui lui a demandé de les corriger. </w:t>
            </w:r>
          </w:p>
        </w:tc>
      </w:tr>
    </w:tbl>
    <w:p w:rsidR="000C79B0" w:rsidRPr="000C79B0" w:rsidRDefault="000C79B0" w:rsidP="000C79B0">
      <w:pPr>
        <w:shd w:val="clear" w:color="auto" w:fill="F6F6F6"/>
        <w:spacing w:line="288" w:lineRule="atLeast"/>
        <w:jc w:val="right"/>
        <w:outlineLvl w:val="1"/>
        <w:rPr>
          <w:rFonts w:ascii="Lucida Sans Unicode" w:eastAsia="Times New Roman" w:hAnsi="Lucida Sans Unicode" w:cs="Lucida Sans Unicode"/>
          <w:color w:val="FF0000"/>
          <w:spacing w:val="15"/>
          <w:sz w:val="45"/>
          <w:szCs w:val="45"/>
        </w:rPr>
      </w:pPr>
      <w:r w:rsidRPr="000C79B0">
        <w:rPr>
          <w:rFonts w:ascii="Lucida Sans Unicode" w:eastAsia="Times New Roman" w:hAnsi="Lucida Sans Unicode" w:cs="Lucida Sans Unicode"/>
          <w:color w:val="FF0000"/>
          <w:spacing w:val="15"/>
          <w:sz w:val="45"/>
          <w:szCs w:val="45"/>
        </w:rPr>
        <w:br/>
        <w:t>Commissioner</w:t>
      </w:r>
    </w:p>
    <w:p w:rsidR="000C79B0" w:rsidRPr="000C79B0" w:rsidRDefault="000C79B0" w:rsidP="000C79B0">
      <w:pPr>
        <w:shd w:val="clear" w:color="auto" w:fill="F6F6F6"/>
        <w:jc w:val="right"/>
        <w:rPr>
          <w:rFonts w:ascii="Lucida Sans Unicode" w:eastAsia="Times New Roman" w:hAnsi="Lucida Sans Unicode" w:cs="Lucida Sans Unicode"/>
          <w:color w:val="FF0000"/>
          <w:spacing w:val="15"/>
          <w:sz w:val="38"/>
          <w:szCs w:val="38"/>
        </w:rPr>
      </w:pPr>
      <w:r w:rsidRPr="000C79B0">
        <w:rPr>
          <w:rFonts w:ascii="Lucida Sans Unicode" w:eastAsia="Times New Roman" w:hAnsi="Lucida Sans Unicode" w:cs="Lucida Sans Unicode"/>
          <w:color w:val="FF0000"/>
          <w:spacing w:val="15"/>
          <w:sz w:val="38"/>
          <w:szCs w:val="38"/>
        </w:rPr>
        <w:t>for Human Rights</w:t>
      </w:r>
    </w:p>
    <w:p w:rsidR="000C79B0" w:rsidRPr="000C79B0" w:rsidRDefault="000C79B0" w:rsidP="000C79B0">
      <w:pPr>
        <w:rPr>
          <w:rFonts w:ascii="Times New Roman" w:eastAsia="Times New Roman" w:hAnsi="Times New Roman"/>
          <w:color w:val="FF0000"/>
          <w:sz w:val="24"/>
          <w:szCs w:val="24"/>
        </w:rPr>
      </w:pPr>
      <w:r w:rsidRPr="000C79B0">
        <w:rPr>
          <w:rFonts w:ascii="Times New Roman" w:eastAsia="Times New Roman" w:hAnsi="Times New Roman"/>
          <w:noProof/>
          <w:color w:val="FF0000"/>
          <w:sz w:val="24"/>
          <w:szCs w:val="24"/>
        </w:rPr>
        <w:drawing>
          <wp:inline distT="0" distB="0" distL="0" distR="0" wp14:anchorId="6EFB2F8A" wp14:editId="355BB4F9">
            <wp:extent cx="714375" cy="762000"/>
            <wp:effectExtent l="0" t="0" r="9525" b="0"/>
            <wp:docPr id="1" name="Imagen 1" descr="http://www.coe.int/t/commissioner/com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t/commissioner/comm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r w:rsidR="00F9112F">
        <w:rPr>
          <w:rFonts w:ascii="Times New Roman" w:eastAsia="Times New Roman" w:hAnsi="Times New Roman"/>
          <w:color w:val="FF0000"/>
          <w:sz w:val="24"/>
          <w:szCs w:val="24"/>
        </w:rPr>
        <w:t xml:space="preserve"> </w:t>
      </w:r>
      <w:r w:rsidR="00F9112F">
        <w:rPr>
          <w:noProof/>
        </w:rPr>
        <w:drawing>
          <wp:inline distT="0" distB="0" distL="0" distR="0">
            <wp:extent cx="1257300" cy="1034855"/>
            <wp:effectExtent l="0" t="0" r="0" b="0"/>
            <wp:docPr id="2" name="Imagen 2" descr="http://2.bp.blogspot.com/-D1y0JT3t6DQ/UF-BkyCRMtI/AAAAAAAAAWY/3xn9nP6O-oA/s400/11Council+of+Eu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D1y0JT3t6DQ/UF-BkyCRMtI/AAAAAAAAAWY/3xn9nP6O-oA/s400/11Council+of+Europ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034855"/>
                    </a:xfrm>
                    <a:prstGeom prst="rect">
                      <a:avLst/>
                    </a:prstGeom>
                    <a:noFill/>
                    <a:ln>
                      <a:noFill/>
                    </a:ln>
                  </pic:spPr>
                </pic:pic>
              </a:graphicData>
            </a:graphic>
          </wp:inline>
        </w:drawing>
      </w:r>
    </w:p>
    <w:p w:rsidR="000C79B0" w:rsidRPr="000C79B0" w:rsidRDefault="000C79B0" w:rsidP="000C79B0">
      <w:pPr>
        <w:shd w:val="clear" w:color="auto" w:fill="F6F6F6"/>
        <w:spacing w:after="240"/>
        <w:rPr>
          <w:rFonts w:ascii="Arial" w:eastAsia="Times New Roman" w:hAnsi="Arial" w:cs="Arial"/>
          <w:color w:val="FF0000"/>
          <w:sz w:val="18"/>
          <w:szCs w:val="18"/>
        </w:rPr>
      </w:pPr>
      <w:r w:rsidRPr="000C79B0">
        <w:rPr>
          <w:rFonts w:ascii="Arial" w:eastAsia="Times New Roman" w:hAnsi="Arial" w:cs="Arial"/>
          <w:color w:val="FF0000"/>
          <w:sz w:val="18"/>
          <w:szCs w:val="18"/>
        </w:rPr>
        <w:t> </w:t>
      </w:r>
    </w:p>
    <w:p w:rsidR="007D65C8" w:rsidRPr="000C79B0" w:rsidRDefault="0065367B">
      <w:pPr>
        <w:rPr>
          <w:lang w:val="fr-FR"/>
        </w:rPr>
      </w:pPr>
    </w:p>
    <w:sectPr w:rsidR="007D65C8" w:rsidRPr="000C79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B0"/>
    <w:rsid w:val="000C79B0"/>
    <w:rsid w:val="0065367B"/>
    <w:rsid w:val="006716AA"/>
    <w:rsid w:val="00BC4316"/>
    <w:rsid w:val="00E21C6A"/>
    <w:rsid w:val="00EB6B81"/>
    <w:rsid w:val="00F911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B0"/>
    <w:pPr>
      <w:spacing w:after="0" w:line="240" w:lineRule="auto"/>
    </w:pPr>
    <w:rPr>
      <w:rFonts w:ascii="Calibri" w:hAnsi="Calibri" w:cs="Times New Roman"/>
      <w:lang w:eastAsia="es-ES"/>
    </w:rPr>
  </w:style>
  <w:style w:type="paragraph" w:styleId="Ttulo2">
    <w:name w:val="heading 2"/>
    <w:basedOn w:val="Normal"/>
    <w:link w:val="Ttulo2Car"/>
    <w:uiPriority w:val="9"/>
    <w:qFormat/>
    <w:rsid w:val="000C79B0"/>
    <w:pPr>
      <w:spacing w:before="100" w:beforeAutospacing="1" w:after="100" w:afterAutospacing="1"/>
      <w:outlineLvl w:val="1"/>
    </w:pPr>
    <w:rPr>
      <w:rFonts w:ascii="Times New Roman" w:eastAsia="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C79B0"/>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0C79B0"/>
    <w:pPr>
      <w:spacing w:before="100" w:beforeAutospacing="1" w:after="100" w:afterAutospacing="1"/>
    </w:pPr>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0C79B0"/>
    <w:rPr>
      <w:rFonts w:ascii="Tahoma" w:hAnsi="Tahoma" w:cs="Tahoma"/>
      <w:sz w:val="16"/>
      <w:szCs w:val="16"/>
    </w:rPr>
  </w:style>
  <w:style w:type="character" w:customStyle="1" w:styleId="TextodegloboCar">
    <w:name w:val="Texto de globo Car"/>
    <w:basedOn w:val="Fuentedeprrafopredeter"/>
    <w:link w:val="Textodeglobo"/>
    <w:uiPriority w:val="99"/>
    <w:semiHidden/>
    <w:rsid w:val="000C79B0"/>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B0"/>
    <w:pPr>
      <w:spacing w:after="0" w:line="240" w:lineRule="auto"/>
    </w:pPr>
    <w:rPr>
      <w:rFonts w:ascii="Calibri" w:hAnsi="Calibri" w:cs="Times New Roman"/>
      <w:lang w:eastAsia="es-ES"/>
    </w:rPr>
  </w:style>
  <w:style w:type="paragraph" w:styleId="Ttulo2">
    <w:name w:val="heading 2"/>
    <w:basedOn w:val="Normal"/>
    <w:link w:val="Ttulo2Car"/>
    <w:uiPriority w:val="9"/>
    <w:qFormat/>
    <w:rsid w:val="000C79B0"/>
    <w:pPr>
      <w:spacing w:before="100" w:beforeAutospacing="1" w:after="100" w:afterAutospacing="1"/>
      <w:outlineLvl w:val="1"/>
    </w:pPr>
    <w:rPr>
      <w:rFonts w:ascii="Times New Roman" w:eastAsia="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C79B0"/>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0C79B0"/>
    <w:pPr>
      <w:spacing w:before="100" w:beforeAutospacing="1" w:after="100" w:afterAutospacing="1"/>
    </w:pPr>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0C79B0"/>
    <w:rPr>
      <w:rFonts w:ascii="Tahoma" w:hAnsi="Tahoma" w:cs="Tahoma"/>
      <w:sz w:val="16"/>
      <w:szCs w:val="16"/>
    </w:rPr>
  </w:style>
  <w:style w:type="character" w:customStyle="1" w:styleId="TextodegloboCar">
    <w:name w:val="Texto de globo Car"/>
    <w:basedOn w:val="Fuentedeprrafopredeter"/>
    <w:link w:val="Textodeglobo"/>
    <w:uiPriority w:val="99"/>
    <w:semiHidden/>
    <w:rsid w:val="000C79B0"/>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7527">
      <w:bodyDiv w:val="1"/>
      <w:marLeft w:val="0"/>
      <w:marRight w:val="0"/>
      <w:marTop w:val="0"/>
      <w:marBottom w:val="0"/>
      <w:divBdr>
        <w:top w:val="none" w:sz="0" w:space="0" w:color="auto"/>
        <w:left w:val="none" w:sz="0" w:space="0" w:color="auto"/>
        <w:bottom w:val="none" w:sz="0" w:space="0" w:color="auto"/>
        <w:right w:val="none" w:sz="0" w:space="0" w:color="auto"/>
      </w:divBdr>
    </w:div>
    <w:div w:id="951479690">
      <w:bodyDiv w:val="1"/>
      <w:marLeft w:val="0"/>
      <w:marRight w:val="0"/>
      <w:marTop w:val="0"/>
      <w:marBottom w:val="0"/>
      <w:divBdr>
        <w:top w:val="none" w:sz="0" w:space="0" w:color="auto"/>
        <w:left w:val="none" w:sz="0" w:space="0" w:color="auto"/>
        <w:bottom w:val="none" w:sz="0" w:space="0" w:color="auto"/>
        <w:right w:val="none" w:sz="0" w:space="0" w:color="auto"/>
      </w:divBdr>
      <w:divsChild>
        <w:div w:id="1625960519">
          <w:marLeft w:val="0"/>
          <w:marRight w:val="0"/>
          <w:marTop w:val="0"/>
          <w:marBottom w:val="0"/>
          <w:divBdr>
            <w:top w:val="none" w:sz="0" w:space="0" w:color="auto"/>
            <w:left w:val="none" w:sz="0" w:space="0" w:color="auto"/>
            <w:bottom w:val="none" w:sz="0" w:space="0" w:color="auto"/>
            <w:right w:val="none" w:sz="0" w:space="0" w:color="auto"/>
          </w:divBdr>
          <w:divsChild>
            <w:div w:id="2007896037">
              <w:marLeft w:val="0"/>
              <w:marRight w:val="0"/>
              <w:marTop w:val="0"/>
              <w:marBottom w:val="0"/>
              <w:divBdr>
                <w:top w:val="none" w:sz="0" w:space="0" w:color="auto"/>
                <w:left w:val="none" w:sz="0" w:space="0" w:color="auto"/>
                <w:bottom w:val="none" w:sz="0" w:space="0" w:color="auto"/>
                <w:right w:val="none" w:sz="0" w:space="0" w:color="auto"/>
              </w:divBdr>
              <w:divsChild>
                <w:div w:id="873273012">
                  <w:marLeft w:val="0"/>
                  <w:marRight w:val="0"/>
                  <w:marTop w:val="0"/>
                  <w:marBottom w:val="0"/>
                  <w:divBdr>
                    <w:top w:val="none" w:sz="0" w:space="0" w:color="auto"/>
                    <w:left w:val="none" w:sz="0" w:space="0" w:color="auto"/>
                    <w:bottom w:val="none" w:sz="0" w:space="0" w:color="auto"/>
                    <w:right w:val="none" w:sz="0" w:space="0" w:color="auto"/>
                  </w:divBdr>
                  <w:divsChild>
                    <w:div w:id="837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1611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JSdA. Saéz del Álamo</dc:creator>
  <cp:lastModifiedBy>Javier JSdA. Saéz del Álamo</cp:lastModifiedBy>
  <cp:revision>2</cp:revision>
  <dcterms:created xsi:type="dcterms:W3CDTF">2013-10-01T14:36:00Z</dcterms:created>
  <dcterms:modified xsi:type="dcterms:W3CDTF">2013-10-01T14:36:00Z</dcterms:modified>
</cp:coreProperties>
</file>