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C54625" w:rsidRDefault="004710D9" w:rsidP="00C54625">
      <w:pPr>
        <w:tabs>
          <w:tab w:val="left" w:pos="4332"/>
        </w:tabs>
        <w:ind w:hanging="1701"/>
        <w:rPr>
          <w:rFonts w:ascii="TradeGothicNo.20-Condensed" w:hAnsi="TradeGothicNo.20-Condensed"/>
          <w:color w:val="7F7F7F" w:themeColor="text1" w:themeTint="80"/>
          <w:sz w:val="26"/>
          <w:szCs w:val="26"/>
        </w:rPr>
      </w:pPr>
      <w:r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                       </w:t>
      </w:r>
      <w:r w:rsidR="00C54625"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</w:t>
      </w:r>
      <w:r w:rsidR="00C54625">
        <w:rPr>
          <w:rFonts w:ascii="TradeGothicNo.20-Condensed" w:hAnsi="TradeGothicNo.20-Condensed"/>
          <w:color w:val="7F7F7F" w:themeColor="text1" w:themeTint="80"/>
          <w:sz w:val="48"/>
          <w:szCs w:val="48"/>
        </w:rPr>
        <w:tab/>
      </w:r>
    </w:p>
    <w:p w:rsidR="00331A4F" w:rsidRDefault="00C54625" w:rsidP="00C54625">
      <w:pPr>
        <w:ind w:hanging="1701"/>
        <w:jc w:val="center"/>
      </w:pPr>
      <w:r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            </w:t>
      </w:r>
      <w:r w:rsidR="004710D9" w:rsidRPr="005A5ADB">
        <w:rPr>
          <w:rFonts w:ascii="TradeGothicNo.20-Condensed" w:hAnsi="TradeGothicNo.20-Condensed"/>
          <w:color w:val="7F7F7F" w:themeColor="text1" w:themeTint="80"/>
          <w:sz w:val="48"/>
          <w:szCs w:val="48"/>
        </w:rPr>
        <w:t>Categoría “</w:t>
      </w:r>
      <w:r w:rsidR="00C30B77">
        <w:rPr>
          <w:rFonts w:ascii="TradeGothicNo.20-Condensed" w:hAnsi="TradeGothicNo.20-Condensed"/>
          <w:color w:val="7F7F7F" w:themeColor="text1" w:themeTint="80"/>
          <w:sz w:val="48"/>
          <w:szCs w:val="48"/>
        </w:rPr>
        <w:t>Solidaridad con G</w:t>
      </w:r>
      <w:r w:rsidR="004710D9" w:rsidRPr="005A5ADB">
        <w:rPr>
          <w:rFonts w:ascii="TradeGothicNo.20-Condensed" w:hAnsi="TradeGothicNo.20-Condensed"/>
          <w:color w:val="7F7F7F" w:themeColor="text1" w:themeTint="80"/>
          <w:sz w:val="48"/>
          <w:szCs w:val="48"/>
        </w:rPr>
        <w:t>”</w:t>
      </w:r>
      <w:bookmarkStart w:id="0" w:name="_GoBack"/>
      <w:bookmarkEnd w:id="0"/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EB35E4" w:rsidTr="005364A1">
        <w:tc>
          <w:tcPr>
            <w:tcW w:w="10597" w:type="dxa"/>
            <w:gridSpan w:val="2"/>
            <w:shd w:val="clear" w:color="auto" w:fill="FFFFFF"/>
          </w:tcPr>
          <w:p w:rsidR="005364A1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</w:p>
          <w:p w:rsidR="005364A1" w:rsidRPr="00331A4F" w:rsidRDefault="005364A1" w:rsidP="004710D9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331A4F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 w:rsidRPr="00331A4F">
              <w:rPr>
                <w:rFonts w:ascii="TradeGothic LT" w:eastAsia="Times New Roman" w:hAnsi="TradeGothic LT" w:cs="Arial"/>
                <w:b/>
                <w:bCs/>
              </w:rPr>
              <w:t>Dirección postal</w:t>
            </w:r>
            <w:r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EB35E4" w:rsidTr="005364A1">
        <w:tc>
          <w:tcPr>
            <w:tcW w:w="10597" w:type="dxa"/>
            <w:gridSpan w:val="2"/>
            <w:shd w:val="clear" w:color="auto" w:fill="FFFFFF"/>
          </w:tcPr>
          <w:p w:rsidR="005364A1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ED7D31" w:themeColor="accent2"/>
                <w:sz w:val="24"/>
              </w:rPr>
            </w:pPr>
          </w:p>
          <w:p w:rsidR="005364A1" w:rsidRPr="00331A4F" w:rsidRDefault="005364A1" w:rsidP="004710D9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DATOS </w:t>
            </w:r>
            <w:r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DE LA ENTIDAD</w:t>
            </w: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Domicilio social: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Tipo de entidad: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Misión: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5364A1" w:rsidRPr="00D51651" w:rsidTr="005364A1">
        <w:tc>
          <w:tcPr>
            <w:tcW w:w="10597" w:type="dxa"/>
            <w:gridSpan w:val="2"/>
            <w:shd w:val="clear" w:color="auto" w:fill="FFFFFF"/>
          </w:tcPr>
          <w:p w:rsidR="005364A1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ED7D31" w:themeColor="accent2"/>
                <w:sz w:val="24"/>
              </w:rPr>
            </w:pPr>
          </w:p>
          <w:p w:rsidR="005364A1" w:rsidRPr="00331A4F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046FEF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EB35E4" w:rsidTr="005364A1">
        <w:tc>
          <w:tcPr>
            <w:tcW w:w="3652" w:type="dxa"/>
            <w:shd w:val="clear" w:color="auto" w:fill="FFFFFF"/>
          </w:tcPr>
          <w:p w:rsidR="005364A1" w:rsidRPr="00331A4F" w:rsidRDefault="004710D9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I</w:t>
            </w:r>
            <w:r w:rsidRPr="00331A4F">
              <w:rPr>
                <w:rFonts w:ascii="TradeGothic LT" w:eastAsia="Times New Roman" w:hAnsi="TradeGothic LT" w:cs="Arial"/>
                <w:b/>
                <w:bCs/>
              </w:rPr>
              <w:t>niciativa/proyecto</w:t>
            </w:r>
            <w:r>
              <w:rPr>
                <w:rFonts w:ascii="TradeGothic LT" w:eastAsia="Times New Roman" w:hAnsi="TradeGothic LT" w:cs="Arial"/>
                <w:b/>
                <w:bCs/>
              </w:rPr>
              <w:t>/actuación</w:t>
            </w:r>
            <w:r w:rsidR="005364A1">
              <w:rPr>
                <w:rFonts w:ascii="TradeGothic LT" w:eastAsia="Times New Roman" w:hAnsi="TradeGothic LT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31A4F" w:rsidRDefault="005364A1" w:rsidP="005364A1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1755AF" w:rsidRPr="00EB35E4" w:rsidTr="005364A1">
        <w:tc>
          <w:tcPr>
            <w:tcW w:w="3652" w:type="dxa"/>
            <w:shd w:val="clear" w:color="auto" w:fill="FFFFFF"/>
          </w:tcPr>
          <w:p w:rsidR="001755AF" w:rsidRPr="00331A4F" w:rsidRDefault="001755AF" w:rsidP="001755AF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 w:rsidRPr="00331A4F">
              <w:rPr>
                <w:rFonts w:ascii="TradeGothic LT" w:eastAsia="Times New Roman" w:hAnsi="TradeGothic LT" w:cs="Arial"/>
                <w:b/>
                <w:bCs/>
              </w:rPr>
              <w:t>Resumen de la iniciativa/proyecto</w:t>
            </w:r>
            <w:r>
              <w:rPr>
                <w:rFonts w:ascii="TradeGothic LT" w:eastAsia="Times New Roman" w:hAnsi="TradeGothic LT" w:cs="Arial"/>
                <w:b/>
                <w:bCs/>
              </w:rPr>
              <w:t>/ actuación:</w:t>
            </w:r>
            <w:r w:rsidRPr="00331A4F">
              <w:rPr>
                <w:rFonts w:ascii="TradeGothic LT" w:eastAsia="Times New Roman" w:hAnsi="TradeGothic LT" w:cs="Arial"/>
                <w:b/>
                <w:bCs/>
              </w:rPr>
              <w:t xml:space="preserve"> </w:t>
            </w:r>
          </w:p>
          <w:p w:rsidR="001755AF" w:rsidRPr="00331A4F" w:rsidRDefault="001755AF" w:rsidP="001755AF">
            <w:pPr>
              <w:spacing w:after="0" w:line="240" w:lineRule="auto"/>
              <w:rPr>
                <w:rFonts w:ascii="TradeGothic LT" w:eastAsia="Times New Roman" w:hAnsi="TradeGothic LT" w:cs="Arial"/>
                <w:bCs/>
                <w:sz w:val="20"/>
              </w:rPr>
            </w:pPr>
            <w:r>
              <w:rPr>
                <w:rFonts w:ascii="TradeGothic LT" w:eastAsia="Times New Roman" w:hAnsi="TradeGothic LT" w:cs="Arial"/>
                <w:bCs/>
                <w:sz w:val="20"/>
              </w:rPr>
              <w:t>(M</w:t>
            </w:r>
            <w:r w:rsidRPr="00331A4F">
              <w:rPr>
                <w:rFonts w:ascii="TradeGothic LT" w:eastAsia="Times New Roman" w:hAnsi="TradeGothic LT" w:cs="Arial"/>
                <w:bCs/>
                <w:sz w:val="20"/>
              </w:rPr>
              <w:t>áximo 1.500 caracteres)</w:t>
            </w:r>
          </w:p>
          <w:p w:rsidR="001755AF" w:rsidRDefault="001755AF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1755AF" w:rsidRPr="00331A4F" w:rsidRDefault="001755AF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1F267D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Anexos que se presentan </w:t>
            </w:r>
            <w:r w:rsidRPr="00331A4F">
              <w:rPr>
                <w:rFonts w:ascii="TradeGothic LT" w:eastAsia="Times New Roman" w:hAnsi="TradeGothic LT" w:cs="Arial"/>
                <w:bCs/>
                <w:sz w:val="20"/>
              </w:rPr>
              <w:t>(número, título documento/s)</w:t>
            </w:r>
            <w:r w:rsidRPr="00331A4F">
              <w:rPr>
                <w:rFonts w:ascii="TradeGothic LT" w:eastAsia="Times New Roman" w:hAnsi="TradeGothic LT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</w:tbl>
    <w:p w:rsidR="0056688C" w:rsidRDefault="0056688C" w:rsidP="0056688C">
      <w:pPr>
        <w:jc w:val="center"/>
        <w:rPr>
          <w:rFonts w:ascii="TradeGothicNo.20-Condensed" w:hAnsi="TradeGothicNo.20-Condensed"/>
          <w:b/>
          <w:color w:val="F77F00"/>
          <w:sz w:val="28"/>
          <w:szCs w:val="32"/>
        </w:rPr>
      </w:pPr>
    </w:p>
    <w:p w:rsidR="001755AF" w:rsidRDefault="001755AF" w:rsidP="001755AF">
      <w:pPr>
        <w:tabs>
          <w:tab w:val="left" w:pos="6870"/>
        </w:tabs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Default="001755AF" w:rsidP="001755AF">
      <w:pPr>
        <w:tabs>
          <w:tab w:val="left" w:pos="6870"/>
        </w:tabs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Default="001755AF" w:rsidP="001755AF">
      <w:pPr>
        <w:tabs>
          <w:tab w:val="left" w:pos="6870"/>
        </w:tabs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Pr="005364A1" w:rsidRDefault="001755AF" w:rsidP="001755AF">
      <w:pPr>
        <w:tabs>
          <w:tab w:val="left" w:pos="6870"/>
        </w:tabs>
        <w:ind w:hanging="851"/>
        <w:rPr>
          <w:color w:val="ED7D31" w:themeColor="accent2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MÁS INFORMACIÓN</w:t>
      </w:r>
    </w:p>
    <w:p w:rsidR="001755AF" w:rsidRDefault="001755AF" w:rsidP="001755AF">
      <w:pPr>
        <w:spacing w:after="60"/>
        <w:ind w:left="-850" w:hanging="1"/>
        <w:jc w:val="both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Si lo considera necesario, por favor, acompañe la candidatura de cualquier otra información que considere de interés. </w:t>
      </w:r>
    </w:p>
    <w:p w:rsidR="001755AF" w:rsidRDefault="001755AF" w:rsidP="001755AF">
      <w:pPr>
        <w:spacing w:after="60"/>
        <w:ind w:left="-850" w:hanging="1"/>
        <w:jc w:val="both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Pr="00C47D44" w:rsidRDefault="001755AF" w:rsidP="001755AF">
      <w:pPr>
        <w:spacing w:after="60"/>
        <w:ind w:left="-850" w:hanging="1"/>
        <w:jc w:val="both"/>
        <w:rPr>
          <w:rFonts w:ascii="TradeGothic LT" w:hAnsi="TradeGothic LT" w:cs="Arial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ENVÍO DE CANDIDATURA</w:t>
      </w:r>
    </w:p>
    <w:p w:rsidR="001755AF" w:rsidRDefault="001755AF" w:rsidP="001755AF">
      <w:pPr>
        <w:ind w:left="-851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El formulario, acompañado de los anexos, tendrá que ser enviado antes del </w:t>
      </w:r>
      <w:r>
        <w:rPr>
          <w:rFonts w:ascii="TradeGothic LT" w:hAnsi="TradeGothic LT" w:cs="Arial"/>
        </w:rPr>
        <w:t>15</w:t>
      </w:r>
      <w:r w:rsidRPr="00ED7880">
        <w:rPr>
          <w:rFonts w:ascii="TradeGothic LT" w:hAnsi="TradeGothic LT" w:cs="Arial"/>
        </w:rPr>
        <w:t xml:space="preserve"> de </w:t>
      </w:r>
      <w:r>
        <w:rPr>
          <w:rFonts w:ascii="TradeGothic LT" w:hAnsi="TradeGothic LT" w:cs="Arial"/>
        </w:rPr>
        <w:t>diciembre</w:t>
      </w:r>
      <w:r w:rsidRPr="00ED7880">
        <w:rPr>
          <w:rFonts w:ascii="TradeGothic LT" w:hAnsi="TradeGothic LT" w:cs="Arial"/>
        </w:rPr>
        <w:t xml:space="preserve"> de 2015</w:t>
      </w:r>
      <w:r>
        <w:rPr>
          <w:rFonts w:ascii="TradeGothic LT" w:hAnsi="TradeGothic LT" w:cs="Arial"/>
        </w:rPr>
        <w:t xml:space="preserve"> a las 19</w:t>
      </w:r>
      <w:r w:rsidRPr="00ED7880">
        <w:rPr>
          <w:rFonts w:ascii="TradeGothic LT" w:hAnsi="TradeGothic LT" w:cs="Arial"/>
        </w:rPr>
        <w:t xml:space="preserve">:00 horas a </w:t>
      </w:r>
      <w:hyperlink r:id="rId7" w:history="1">
        <w:r w:rsidRPr="00115C11">
          <w:rPr>
            <w:rStyle w:val="Hipervnculo"/>
            <w:rFonts w:ascii="TradeGothic LT" w:hAnsi="TradeGothic LT" w:cs="Arial"/>
            <w:b/>
          </w:rPr>
          <w:t>premiosfsg@gitanos.org</w:t>
        </w:r>
      </w:hyperlink>
      <w:r w:rsidRPr="00ED7880">
        <w:rPr>
          <w:rFonts w:ascii="TradeGothic LT" w:hAnsi="TradeGothic LT" w:cs="Arial"/>
        </w:rPr>
        <w:t xml:space="preserve"> indicando como asunto “</w:t>
      </w:r>
      <w:r>
        <w:rPr>
          <w:rFonts w:ascii="TradeGothic LT" w:hAnsi="TradeGothic LT" w:cs="Arial"/>
        </w:rPr>
        <w:t>Premio</w:t>
      </w:r>
      <w:r w:rsidRPr="00ED7880">
        <w:rPr>
          <w:rFonts w:ascii="TradeGothic LT" w:hAnsi="TradeGothic LT" w:cs="Arial"/>
        </w:rPr>
        <w:t xml:space="preserve"> </w:t>
      </w:r>
      <w:r>
        <w:rPr>
          <w:rFonts w:ascii="TradeGothic LT" w:hAnsi="TradeGothic LT" w:cs="Arial"/>
        </w:rPr>
        <w:t xml:space="preserve">Fundación Secretariado Gitano 2015”, </w:t>
      </w:r>
      <w:r w:rsidRPr="00ED7880">
        <w:rPr>
          <w:rFonts w:ascii="TradeGothic LT" w:hAnsi="TradeGothic LT" w:cs="Arial"/>
        </w:rPr>
        <w:t xml:space="preserve">categoría </w:t>
      </w:r>
      <w:r>
        <w:rPr>
          <w:rFonts w:ascii="TradeGothic LT" w:hAnsi="TradeGothic LT" w:cs="Arial"/>
        </w:rPr>
        <w:t>“</w:t>
      </w:r>
      <w:r w:rsidR="00F274CD">
        <w:rPr>
          <w:rFonts w:ascii="TradeGothic LT" w:hAnsi="TradeGothic LT" w:cs="Arial"/>
        </w:rPr>
        <w:t>Solidaridad con G</w:t>
      </w:r>
      <w:r>
        <w:rPr>
          <w:rFonts w:ascii="TradeGothic LT" w:hAnsi="TradeGothic LT" w:cs="Arial"/>
        </w:rPr>
        <w:t xml:space="preserve">”. </w:t>
      </w:r>
    </w:p>
    <w:p w:rsidR="001755AF" w:rsidRDefault="001755AF" w:rsidP="001755AF">
      <w:pPr>
        <w:ind w:left="-851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También podrá ser enviado por correo ordinario o certificado </w:t>
      </w:r>
      <w:r>
        <w:rPr>
          <w:rFonts w:ascii="TradeGothic LT" w:hAnsi="TradeGothic LT" w:cs="Arial"/>
        </w:rPr>
        <w:t xml:space="preserve">a Fundación Secretariado Gitano, Calle </w:t>
      </w:r>
      <w:proofErr w:type="spellStart"/>
      <w:r>
        <w:rPr>
          <w:rFonts w:ascii="TradeGothic LT" w:hAnsi="TradeGothic LT" w:cs="Arial"/>
        </w:rPr>
        <w:t>Ahijones</w:t>
      </w:r>
      <w:proofErr w:type="spellEnd"/>
      <w:r>
        <w:rPr>
          <w:rFonts w:ascii="TradeGothic LT" w:hAnsi="TradeGothic LT" w:cs="Arial"/>
        </w:rPr>
        <w:t xml:space="preserve"> s/n, 28108, Madrid; indicando en el sobre </w:t>
      </w:r>
      <w:r w:rsidRPr="00ED7880">
        <w:rPr>
          <w:rFonts w:ascii="TradeGothic LT" w:hAnsi="TradeGothic LT" w:cs="Arial"/>
        </w:rPr>
        <w:t>“</w:t>
      </w:r>
      <w:r>
        <w:rPr>
          <w:rFonts w:ascii="TradeGothic LT" w:hAnsi="TradeGothic LT" w:cs="Arial"/>
        </w:rPr>
        <w:t>Premio</w:t>
      </w:r>
      <w:r w:rsidRPr="00ED7880">
        <w:rPr>
          <w:rFonts w:ascii="TradeGothic LT" w:hAnsi="TradeGothic LT" w:cs="Arial"/>
        </w:rPr>
        <w:t xml:space="preserve"> </w:t>
      </w:r>
      <w:r>
        <w:rPr>
          <w:rFonts w:ascii="TradeGothic LT" w:hAnsi="TradeGothic LT" w:cs="Arial"/>
        </w:rPr>
        <w:t>Fundación Secretariado Gitano</w:t>
      </w:r>
      <w:r w:rsidRPr="00ED7880">
        <w:rPr>
          <w:rFonts w:ascii="TradeGothic LT" w:hAnsi="TradeGothic LT" w:cs="Arial"/>
        </w:rPr>
        <w:t xml:space="preserve"> 2015” </w:t>
      </w:r>
      <w:r>
        <w:rPr>
          <w:rFonts w:ascii="TradeGothic LT" w:hAnsi="TradeGothic LT" w:cs="Arial"/>
        </w:rPr>
        <w:t>y</w:t>
      </w:r>
      <w:r w:rsidRPr="00ED7880">
        <w:rPr>
          <w:rFonts w:ascii="TradeGothic LT" w:hAnsi="TradeGothic LT" w:cs="Arial"/>
        </w:rPr>
        <w:t xml:space="preserve"> categoría </w:t>
      </w:r>
      <w:r w:rsidR="00F274CD">
        <w:rPr>
          <w:rFonts w:ascii="TradeGothic LT" w:hAnsi="TradeGothic LT" w:cs="Arial"/>
        </w:rPr>
        <w:t>“Solidaridad con G”</w:t>
      </w:r>
    </w:p>
    <w:p w:rsidR="001755AF" w:rsidRPr="0056688C" w:rsidRDefault="001755AF" w:rsidP="001755AF">
      <w:pPr>
        <w:ind w:left="-851"/>
        <w:rPr>
          <w:rFonts w:ascii="TradeGothic LT" w:hAnsi="TradeGothic LT" w:cs="Arial"/>
        </w:rPr>
      </w:pPr>
      <w:r w:rsidRPr="0056688C">
        <w:rPr>
          <w:rFonts w:ascii="TradeGothic LT" w:hAnsi="TradeGothic LT"/>
        </w:rPr>
        <w:t>No se admitirán las candidaturas presentadas fuera del plazo o incompletas.</w:t>
      </w:r>
    </w:p>
    <w:p w:rsidR="001755AF" w:rsidRPr="00ED7880" w:rsidRDefault="001755AF" w:rsidP="001755AF">
      <w:pPr>
        <w:ind w:hanging="851"/>
        <w:rPr>
          <w:rFonts w:ascii="TradeGothic LT" w:hAnsi="TradeGothic LT" w:cs="Arial"/>
          <w:b/>
        </w:rPr>
      </w:pPr>
    </w:p>
    <w:p w:rsidR="001755AF" w:rsidRDefault="001755AF" w:rsidP="001755AF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  <w:r>
        <w:rPr>
          <w:rFonts w:ascii="TradeGothic LT" w:hAnsi="TradeGothic LT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C47D44" w:rsidRDefault="001755AF" w:rsidP="001755AF">
      <w:pPr>
        <w:spacing w:line="240" w:lineRule="auto"/>
        <w:ind w:left="-850" w:hanging="1"/>
        <w:rPr>
          <w:rFonts w:ascii="TradeGothic LT" w:hAnsi="TradeGothic LT"/>
        </w:rPr>
      </w:pPr>
      <w:r w:rsidRPr="00C47D44">
        <w:rPr>
          <w:rFonts w:ascii="TradeGothic LT" w:hAnsi="TradeGothic LT"/>
        </w:rPr>
        <w:t>Podrán participar todas aquellas personas, grupo de personas, ONG y entidades públicas y privadas que respondan a los requisitos de cada categoría.</w:t>
      </w:r>
    </w:p>
    <w:p w:rsidR="001755AF" w:rsidRPr="00C47D44" w:rsidRDefault="001755AF" w:rsidP="001755AF">
      <w:pPr>
        <w:spacing w:line="240" w:lineRule="auto"/>
        <w:ind w:left="-850" w:hanging="1"/>
        <w:rPr>
          <w:rFonts w:ascii="TradeGothic LT" w:hAnsi="TradeGothic LT"/>
        </w:rPr>
      </w:pPr>
      <w:r w:rsidRPr="00C47D44">
        <w:rPr>
          <w:rFonts w:ascii="TradeGothic LT" w:hAnsi="TradeGothic LT"/>
        </w:rPr>
        <w:t xml:space="preserve">No podrán presentarse voluntarios/as ni personas pertenecientes al equipo humano de la </w:t>
      </w:r>
      <w:r>
        <w:rPr>
          <w:rFonts w:ascii="TradeGothic LT" w:hAnsi="TradeGothic LT"/>
        </w:rPr>
        <w:t>Fundación Secretariado Gitano</w:t>
      </w:r>
      <w:r w:rsidRPr="00C47D44">
        <w:rPr>
          <w:rFonts w:ascii="TradeGothic LT" w:hAnsi="TradeGothic LT"/>
        </w:rPr>
        <w:t xml:space="preserve"> en el momento de la presentación de la candidatura. Tampoco se podrá premiar a</w:t>
      </w:r>
      <w:r>
        <w:rPr>
          <w:rFonts w:ascii="TradeGothic LT" w:hAnsi="TradeGothic LT"/>
        </w:rPr>
        <w:t xml:space="preserve"> personas que formen parte del Jurado del Premio, ni a</w:t>
      </w:r>
      <w:r w:rsidRPr="00C47D44">
        <w:rPr>
          <w:rFonts w:ascii="TradeGothic LT" w:hAnsi="TradeGothic LT"/>
        </w:rPr>
        <w:t xml:space="preserve"> personas, organizaciones o instituciones que hayan sido premiadas con anterioridad, excepto en el caso de que concurran por otra modalidad o categoría de Premio</w:t>
      </w:r>
      <w:r>
        <w:rPr>
          <w:rFonts w:ascii="TradeGothic LT" w:hAnsi="TradeGothic LT"/>
        </w:rPr>
        <w:t>.</w:t>
      </w:r>
    </w:p>
    <w:p w:rsidR="001755AF" w:rsidRDefault="001755AF" w:rsidP="001755AF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Pr="005364A1" w:rsidRDefault="001755AF" w:rsidP="001755AF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ACTO DE ENTREGA DEL PREMIO</w:t>
      </w:r>
    </w:p>
    <w:p w:rsidR="001755AF" w:rsidRDefault="001755AF" w:rsidP="001755AF">
      <w:pPr>
        <w:ind w:left="-851"/>
        <w:rPr>
          <w:rFonts w:ascii="TradeGothic LT" w:hAnsi="TradeGothic LT" w:cs="Arial"/>
          <w:b/>
        </w:rPr>
      </w:pPr>
      <w:r w:rsidRPr="009E0009">
        <w:rPr>
          <w:rFonts w:ascii="TradeGothic LT" w:hAnsi="TradeGothic LT" w:cs="Arial"/>
          <w:b/>
        </w:rPr>
        <w:t>Los candidatos premiados tendrán que estar presentes en la ceremonia de entrega de los Premios que tendrá lugar en Madrid</w:t>
      </w:r>
      <w:r>
        <w:rPr>
          <w:rFonts w:ascii="TradeGothic LT" w:hAnsi="TradeGothic LT" w:cs="Arial"/>
          <w:b/>
        </w:rPr>
        <w:t xml:space="preserve"> la última semana de</w:t>
      </w:r>
      <w:r w:rsidRPr="009E0009">
        <w:rPr>
          <w:rFonts w:ascii="TradeGothic LT" w:hAnsi="TradeGothic LT" w:cs="Arial"/>
          <w:b/>
        </w:rPr>
        <w:t xml:space="preserve"> febrero de 2016.</w:t>
      </w:r>
    </w:p>
    <w:p w:rsidR="001755AF" w:rsidRPr="009449EB" w:rsidRDefault="001755AF" w:rsidP="001755AF">
      <w:pPr>
        <w:spacing w:after="0" w:line="240" w:lineRule="auto"/>
        <w:ind w:left="-851"/>
        <w:jc w:val="right"/>
        <w:rPr>
          <w:rFonts w:ascii="TradeGothic LT" w:hAnsi="TradeGothic LT" w:cs="Arial"/>
          <w:b/>
          <w:color w:val="ED7D31" w:themeColor="accent2"/>
        </w:rPr>
      </w:pPr>
      <w:r w:rsidRPr="009449EB">
        <w:rPr>
          <w:rFonts w:ascii="TradeGothic LT" w:hAnsi="TradeGothic LT" w:cs="Arial"/>
          <w:b/>
          <w:color w:val="ED7D31" w:themeColor="accent2"/>
        </w:rPr>
        <w:t>Más información</w:t>
      </w:r>
    </w:p>
    <w:p w:rsidR="001755AF" w:rsidRPr="009449EB" w:rsidRDefault="00120582" w:rsidP="00C54625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hyperlink r:id="rId8" w:history="1">
        <w:r w:rsidR="001755AF" w:rsidRPr="00115C11">
          <w:rPr>
            <w:rStyle w:val="Hipervnculo"/>
            <w:rFonts w:ascii="TradeGothic LT" w:hAnsi="TradeGothic LT" w:cs="Arial"/>
          </w:rPr>
          <w:t>www.premiosfsg.org</w:t>
        </w:r>
      </w:hyperlink>
    </w:p>
    <w:p w:rsidR="001755AF" w:rsidRPr="009449EB" w:rsidRDefault="001755AF" w:rsidP="001755AF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r w:rsidRPr="009449EB">
        <w:rPr>
          <w:rFonts w:ascii="TradeGothic LT" w:hAnsi="TradeGothic LT" w:cs="Arial"/>
          <w:color w:val="ED7D31" w:themeColor="accent2"/>
        </w:rPr>
        <w:t>Pilar Calón y Beatriz Gurdiel</w:t>
      </w:r>
    </w:p>
    <w:p w:rsidR="001755AF" w:rsidRPr="009449EB" w:rsidRDefault="00120582" w:rsidP="001755AF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hyperlink r:id="rId9" w:history="1">
        <w:r w:rsidR="001755AF" w:rsidRPr="009449EB">
          <w:rPr>
            <w:rStyle w:val="Hipervnculo"/>
            <w:rFonts w:ascii="TradeGothic LT" w:hAnsi="TradeGothic LT" w:cs="Arial"/>
            <w:color w:val="ED7D31" w:themeColor="accent2"/>
          </w:rPr>
          <w:t>premiosfsg@gitanos.org</w:t>
        </w:r>
      </w:hyperlink>
    </w:p>
    <w:p w:rsidR="0085473F" w:rsidRPr="001755AF" w:rsidRDefault="001755AF" w:rsidP="001755AF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r>
        <w:rPr>
          <w:rFonts w:ascii="TradeGothic LT" w:hAnsi="TradeGothic LT" w:cs="Arial"/>
          <w:color w:val="ED7D31" w:themeColor="accent2"/>
        </w:rPr>
        <w:t>91 422 0960</w:t>
      </w:r>
    </w:p>
    <w:p w:rsidR="0085473F" w:rsidRPr="0085473F" w:rsidRDefault="0085473F" w:rsidP="0085473F"/>
    <w:p w:rsidR="0085473F" w:rsidRPr="0085473F" w:rsidRDefault="0085473F" w:rsidP="00C47D44">
      <w:pPr>
        <w:tabs>
          <w:tab w:val="left" w:pos="5220"/>
        </w:tabs>
        <w:spacing w:after="0" w:line="240" w:lineRule="auto"/>
        <w:rPr>
          <w:rFonts w:ascii="TradeGothic LT" w:hAnsi="TradeGothic LT"/>
        </w:rPr>
      </w:pPr>
    </w:p>
    <w:sectPr w:rsidR="0085473F" w:rsidRPr="0085473F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No.20-Condense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120582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81900" cy="1515667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Papeles Premio 2015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266" cy="152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0582"/>
    <w:rsid w:val="001279DD"/>
    <w:rsid w:val="001755AF"/>
    <w:rsid w:val="002D0298"/>
    <w:rsid w:val="00331A4F"/>
    <w:rsid w:val="004710D9"/>
    <w:rsid w:val="005364A1"/>
    <w:rsid w:val="0056688C"/>
    <w:rsid w:val="006472DB"/>
    <w:rsid w:val="00690234"/>
    <w:rsid w:val="0071622E"/>
    <w:rsid w:val="00846C9C"/>
    <w:rsid w:val="0085473F"/>
    <w:rsid w:val="00C30B77"/>
    <w:rsid w:val="00C47D44"/>
    <w:rsid w:val="00C54625"/>
    <w:rsid w:val="00E33216"/>
    <w:rsid w:val="00E40E48"/>
    <w:rsid w:val="00ED7880"/>
    <w:rsid w:val="00F274C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7D9A-6DF5-4035-A00C-91833954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3</cp:revision>
  <dcterms:created xsi:type="dcterms:W3CDTF">2015-10-09T12:46:00Z</dcterms:created>
  <dcterms:modified xsi:type="dcterms:W3CDTF">2015-10-13T08:22:00Z</dcterms:modified>
</cp:coreProperties>
</file>